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641" w:rsidRDefault="00054641" w:rsidP="00054641">
      <w:pPr>
        <w:rPr>
          <w:sz w:val="30"/>
          <w:szCs w:val="30"/>
        </w:rPr>
      </w:pPr>
      <w:r>
        <w:rPr>
          <w:rFonts w:hint="eastAsia"/>
          <w:b/>
          <w:sz w:val="30"/>
          <w:szCs w:val="30"/>
        </w:rPr>
        <w:t>2B31000</w:t>
      </w:r>
      <w:r>
        <w:rPr>
          <w:rFonts w:hint="eastAsia"/>
          <w:b/>
          <w:sz w:val="30"/>
          <w:szCs w:val="30"/>
        </w:rPr>
        <w:t>公路工程施工技术</w:t>
      </w:r>
    </w:p>
    <w:p w:rsidR="00054641" w:rsidRDefault="00054641" w:rsidP="00054641">
      <w:pPr>
        <w:rPr>
          <w:b/>
          <w:sz w:val="28"/>
          <w:szCs w:val="28"/>
        </w:rPr>
      </w:pPr>
      <w:r>
        <w:rPr>
          <w:rFonts w:hint="eastAsia"/>
          <w:b/>
          <w:sz w:val="28"/>
          <w:szCs w:val="28"/>
        </w:rPr>
        <w:t xml:space="preserve">B311000  </w:t>
      </w:r>
      <w:r>
        <w:rPr>
          <w:rFonts w:hint="eastAsia"/>
          <w:b/>
          <w:sz w:val="28"/>
          <w:szCs w:val="28"/>
        </w:rPr>
        <w:t>路基工程</w:t>
      </w:r>
    </w:p>
    <w:p w:rsidR="00054641" w:rsidRDefault="00054641" w:rsidP="00054641">
      <w:pPr>
        <w:rPr>
          <w:b/>
          <w:sz w:val="24"/>
          <w:szCs w:val="24"/>
        </w:rPr>
      </w:pPr>
      <w:r>
        <w:rPr>
          <w:rFonts w:hint="eastAsia"/>
          <w:b/>
          <w:sz w:val="24"/>
          <w:szCs w:val="24"/>
        </w:rPr>
        <w:t xml:space="preserve">2B311010  </w:t>
      </w:r>
      <w:r>
        <w:rPr>
          <w:rFonts w:hint="eastAsia"/>
          <w:b/>
          <w:sz w:val="24"/>
          <w:szCs w:val="24"/>
        </w:rPr>
        <w:t>路基施工技术</w:t>
      </w:r>
    </w:p>
    <w:p w:rsidR="00054641" w:rsidRDefault="00054641" w:rsidP="00054641">
      <w:pPr>
        <w:ind w:firstLineChars="100" w:firstLine="210"/>
        <w:rPr>
          <w:szCs w:val="21"/>
        </w:rPr>
      </w:pPr>
      <w:r>
        <w:rPr>
          <w:rFonts w:hint="eastAsia"/>
          <w:szCs w:val="21"/>
        </w:rPr>
        <w:t>膨胀土地区路基：遇水膨胀，失水收缩的特点。</w:t>
      </w:r>
    </w:p>
    <w:p w:rsidR="00054641" w:rsidRDefault="00054641" w:rsidP="00054641">
      <w:pPr>
        <w:rPr>
          <w:b/>
          <w:bCs/>
          <w:sz w:val="22"/>
          <w:szCs w:val="21"/>
        </w:rPr>
      </w:pPr>
      <w:r>
        <w:rPr>
          <w:rFonts w:hint="eastAsia"/>
          <w:b/>
          <w:bCs/>
          <w:sz w:val="22"/>
          <w:szCs w:val="21"/>
        </w:rPr>
        <w:t xml:space="preserve">2B311013  </w:t>
      </w:r>
      <w:r>
        <w:rPr>
          <w:rFonts w:hint="eastAsia"/>
          <w:b/>
          <w:bCs/>
          <w:sz w:val="22"/>
          <w:szCs w:val="21"/>
        </w:rPr>
        <w:t>填方路基施工</w:t>
      </w:r>
    </w:p>
    <w:p w:rsidR="00054641" w:rsidRDefault="00054641" w:rsidP="00054641">
      <w:pPr>
        <w:pStyle w:val="1"/>
        <w:numPr>
          <w:ilvl w:val="0"/>
          <w:numId w:val="1"/>
        </w:numPr>
        <w:ind w:firstLineChars="0"/>
        <w:rPr>
          <w:sz w:val="22"/>
          <w:szCs w:val="21"/>
        </w:rPr>
      </w:pPr>
      <w:r>
        <w:rPr>
          <w:rFonts w:hint="eastAsia"/>
          <w:sz w:val="22"/>
          <w:szCs w:val="21"/>
        </w:rPr>
        <w:t>路基填料的选择</w:t>
      </w:r>
    </w:p>
    <w:p w:rsidR="00054641" w:rsidRDefault="00054641" w:rsidP="00054641">
      <w:pPr>
        <w:rPr>
          <w:sz w:val="22"/>
          <w:szCs w:val="21"/>
        </w:rPr>
      </w:pPr>
      <w:r>
        <w:rPr>
          <w:rFonts w:hint="eastAsia"/>
          <w:sz w:val="22"/>
          <w:szCs w:val="21"/>
        </w:rPr>
        <w:t xml:space="preserve">  </w:t>
      </w:r>
      <w:r>
        <w:rPr>
          <w:rFonts w:hint="eastAsia"/>
          <w:sz w:val="22"/>
          <w:szCs w:val="21"/>
        </w:rPr>
        <w:t>用于公路路基的填料要求挖取方便，压实容易，强度高，水稳定性好。</w:t>
      </w:r>
    </w:p>
    <w:p w:rsidR="00054641" w:rsidRDefault="00054641" w:rsidP="00054641">
      <w:pPr>
        <w:rPr>
          <w:sz w:val="22"/>
          <w:szCs w:val="21"/>
        </w:rPr>
      </w:pPr>
      <w:r>
        <w:rPr>
          <w:rFonts w:hint="eastAsia"/>
          <w:sz w:val="22"/>
          <w:szCs w:val="21"/>
        </w:rPr>
        <w:t>2</w:t>
      </w:r>
      <w:r>
        <w:rPr>
          <w:rFonts w:hint="eastAsia"/>
          <w:sz w:val="22"/>
          <w:szCs w:val="21"/>
        </w:rPr>
        <w:t>．工业废渣：满足要求（最小强度</w:t>
      </w:r>
      <w:r>
        <w:rPr>
          <w:rFonts w:hint="eastAsia"/>
          <w:sz w:val="22"/>
          <w:szCs w:val="21"/>
        </w:rPr>
        <w:t>CBR</w:t>
      </w:r>
      <w:r>
        <w:rPr>
          <w:rFonts w:hint="eastAsia"/>
          <w:sz w:val="22"/>
          <w:szCs w:val="21"/>
        </w:rPr>
        <w:t>、最大粒径、有害物质含量等）</w:t>
      </w:r>
    </w:p>
    <w:p w:rsidR="00054641" w:rsidRDefault="00054641" w:rsidP="00054641">
      <w:pPr>
        <w:rPr>
          <w:sz w:val="22"/>
          <w:szCs w:val="21"/>
        </w:rPr>
      </w:pPr>
      <w:r>
        <w:rPr>
          <w:rFonts w:hint="eastAsia"/>
          <w:sz w:val="22"/>
          <w:szCs w:val="21"/>
        </w:rPr>
        <w:t>二、土方路堤施工技术</w:t>
      </w:r>
    </w:p>
    <w:p w:rsidR="00054641" w:rsidRDefault="00054641" w:rsidP="00054641">
      <w:pPr>
        <w:rPr>
          <w:sz w:val="22"/>
          <w:szCs w:val="21"/>
        </w:rPr>
      </w:pPr>
      <w:r>
        <w:rPr>
          <w:rFonts w:hint="eastAsia"/>
          <w:sz w:val="22"/>
          <w:szCs w:val="21"/>
        </w:rPr>
        <w:t>（一）填筑要求</w:t>
      </w:r>
    </w:p>
    <w:p w:rsidR="00054641" w:rsidRDefault="00054641" w:rsidP="00054641">
      <w:pPr>
        <w:rPr>
          <w:sz w:val="22"/>
          <w:szCs w:val="21"/>
        </w:rPr>
      </w:pPr>
      <w:r>
        <w:rPr>
          <w:rFonts w:hint="eastAsia"/>
          <w:sz w:val="22"/>
          <w:szCs w:val="21"/>
        </w:rPr>
        <w:t>（</w:t>
      </w:r>
      <w:r>
        <w:rPr>
          <w:rFonts w:hint="eastAsia"/>
          <w:sz w:val="22"/>
          <w:szCs w:val="21"/>
        </w:rPr>
        <w:t>1</w:t>
      </w:r>
      <w:r>
        <w:rPr>
          <w:rFonts w:hint="eastAsia"/>
          <w:sz w:val="22"/>
          <w:szCs w:val="21"/>
        </w:rPr>
        <w:t>）性质不同的填料，应水平分层。同一水平层路基的全宽应采用同一种填料，不得混合填筑。每种填料的填筑层压实后连续厚度不宜小于</w:t>
      </w:r>
      <w:r>
        <w:rPr>
          <w:rFonts w:hint="eastAsia"/>
          <w:sz w:val="22"/>
          <w:szCs w:val="21"/>
        </w:rPr>
        <w:t>500mm</w:t>
      </w:r>
      <w:r>
        <w:rPr>
          <w:rFonts w:hint="eastAsia"/>
          <w:sz w:val="22"/>
          <w:szCs w:val="21"/>
        </w:rPr>
        <w:t>。填筑路床顶最后一程时，压实后的厚度应不小于</w:t>
      </w:r>
      <w:r>
        <w:rPr>
          <w:rFonts w:hint="eastAsia"/>
          <w:sz w:val="22"/>
          <w:szCs w:val="21"/>
        </w:rPr>
        <w:t>100mm</w:t>
      </w:r>
      <w:r>
        <w:rPr>
          <w:rFonts w:hint="eastAsia"/>
          <w:sz w:val="22"/>
          <w:szCs w:val="21"/>
        </w:rPr>
        <w:t>。</w:t>
      </w:r>
    </w:p>
    <w:p w:rsidR="00054641" w:rsidRDefault="00054641" w:rsidP="00054641">
      <w:pPr>
        <w:rPr>
          <w:sz w:val="22"/>
          <w:szCs w:val="21"/>
        </w:rPr>
      </w:pPr>
      <w:r>
        <w:rPr>
          <w:rFonts w:hint="eastAsia"/>
          <w:sz w:val="22"/>
          <w:szCs w:val="21"/>
        </w:rPr>
        <w:t>（</w:t>
      </w:r>
      <w:r>
        <w:rPr>
          <w:rFonts w:hint="eastAsia"/>
          <w:sz w:val="22"/>
          <w:szCs w:val="21"/>
        </w:rPr>
        <w:t>3</w:t>
      </w:r>
      <w:r>
        <w:rPr>
          <w:rFonts w:hint="eastAsia"/>
          <w:sz w:val="22"/>
          <w:szCs w:val="21"/>
        </w:rPr>
        <w:t>）不得在由透水性较好的填料所填筑的路堤边坡上覆盖透水性不好的填料。</w:t>
      </w:r>
    </w:p>
    <w:p w:rsidR="00054641" w:rsidRDefault="00054641" w:rsidP="00054641">
      <w:pPr>
        <w:rPr>
          <w:sz w:val="22"/>
          <w:szCs w:val="21"/>
        </w:rPr>
      </w:pPr>
      <w:r>
        <w:rPr>
          <w:rFonts w:hint="eastAsia"/>
          <w:sz w:val="22"/>
          <w:szCs w:val="21"/>
        </w:rPr>
        <w:t>（三）填筑方法</w:t>
      </w:r>
    </w:p>
    <w:p w:rsidR="00054641" w:rsidRDefault="00054641" w:rsidP="00054641">
      <w:pPr>
        <w:rPr>
          <w:sz w:val="22"/>
          <w:szCs w:val="21"/>
        </w:rPr>
      </w:pPr>
      <w:r>
        <w:rPr>
          <w:rFonts w:hint="eastAsia"/>
          <w:sz w:val="22"/>
          <w:szCs w:val="21"/>
        </w:rPr>
        <w:t xml:space="preserve">  </w:t>
      </w:r>
      <w:r>
        <w:rPr>
          <w:rFonts w:hint="eastAsia"/>
          <w:sz w:val="22"/>
          <w:szCs w:val="21"/>
        </w:rPr>
        <w:t>土方路堤填筑常用推土机、铲运机、平地机、挖掘机等</w:t>
      </w:r>
    </w:p>
    <w:p w:rsidR="00054641" w:rsidRDefault="00054641" w:rsidP="00054641">
      <w:pPr>
        <w:rPr>
          <w:sz w:val="22"/>
          <w:szCs w:val="21"/>
        </w:rPr>
      </w:pPr>
      <w:r>
        <w:rPr>
          <w:rFonts w:hint="eastAsia"/>
          <w:sz w:val="22"/>
          <w:szCs w:val="21"/>
        </w:rPr>
        <w:t xml:space="preserve">  1</w:t>
      </w:r>
      <w:r>
        <w:rPr>
          <w:rFonts w:hint="eastAsia"/>
          <w:sz w:val="22"/>
          <w:szCs w:val="21"/>
        </w:rPr>
        <w:t>、分层填筑法</w:t>
      </w:r>
    </w:p>
    <w:p w:rsidR="00054641" w:rsidRDefault="00054641" w:rsidP="00054641">
      <w:pPr>
        <w:rPr>
          <w:sz w:val="22"/>
          <w:szCs w:val="21"/>
        </w:rPr>
      </w:pPr>
      <w:r>
        <w:rPr>
          <w:rFonts w:hint="eastAsia"/>
          <w:sz w:val="22"/>
          <w:szCs w:val="21"/>
        </w:rPr>
        <w:t xml:space="preserve">   </w:t>
      </w:r>
      <w:r>
        <w:rPr>
          <w:rFonts w:hint="eastAsia"/>
          <w:sz w:val="22"/>
          <w:szCs w:val="21"/>
        </w:rPr>
        <w:t>纵向分层填筑法适用于用推土机从路堑取土填筑距离较短的路堤</w:t>
      </w:r>
    </w:p>
    <w:p w:rsidR="00054641" w:rsidRDefault="00054641" w:rsidP="00054641">
      <w:pPr>
        <w:rPr>
          <w:sz w:val="22"/>
          <w:szCs w:val="21"/>
        </w:rPr>
      </w:pPr>
      <w:r>
        <w:rPr>
          <w:rFonts w:hint="eastAsia"/>
          <w:sz w:val="22"/>
          <w:szCs w:val="21"/>
        </w:rPr>
        <w:t xml:space="preserve">  2</w:t>
      </w:r>
      <w:r>
        <w:rPr>
          <w:rFonts w:hint="eastAsia"/>
          <w:sz w:val="22"/>
          <w:szCs w:val="21"/>
        </w:rPr>
        <w:t>、竖向填筑法</w:t>
      </w:r>
    </w:p>
    <w:p w:rsidR="00054641" w:rsidRDefault="00054641" w:rsidP="00054641">
      <w:pPr>
        <w:rPr>
          <w:sz w:val="22"/>
          <w:szCs w:val="21"/>
        </w:rPr>
      </w:pPr>
      <w:r>
        <w:rPr>
          <w:rFonts w:hint="eastAsia"/>
          <w:sz w:val="22"/>
          <w:szCs w:val="21"/>
        </w:rPr>
        <w:t xml:space="preserve">   </w:t>
      </w:r>
      <w:r>
        <w:rPr>
          <w:rFonts w:hint="eastAsia"/>
          <w:sz w:val="22"/>
          <w:szCs w:val="21"/>
        </w:rPr>
        <w:t>适用于无法自下而上建筑的深谷、陡坡、断岩、泥沼等机械无法进场的路堤</w:t>
      </w:r>
    </w:p>
    <w:p w:rsidR="00054641" w:rsidRDefault="00054641" w:rsidP="00054641">
      <w:pPr>
        <w:rPr>
          <w:sz w:val="22"/>
          <w:szCs w:val="21"/>
        </w:rPr>
      </w:pPr>
      <w:r>
        <w:rPr>
          <w:rFonts w:hint="eastAsia"/>
          <w:sz w:val="22"/>
          <w:szCs w:val="21"/>
        </w:rPr>
        <w:t>三、填石路基施工技术</w:t>
      </w:r>
    </w:p>
    <w:p w:rsidR="00054641" w:rsidRDefault="00054641" w:rsidP="00054641">
      <w:pPr>
        <w:rPr>
          <w:sz w:val="22"/>
          <w:szCs w:val="21"/>
        </w:rPr>
      </w:pPr>
      <w:r>
        <w:rPr>
          <w:rFonts w:hint="eastAsia"/>
          <w:sz w:val="22"/>
          <w:szCs w:val="21"/>
        </w:rPr>
        <w:t>（二）填筑方法</w:t>
      </w:r>
    </w:p>
    <w:p w:rsidR="00054641" w:rsidRDefault="00054641" w:rsidP="00054641">
      <w:pPr>
        <w:rPr>
          <w:sz w:val="22"/>
          <w:szCs w:val="21"/>
        </w:rPr>
      </w:pPr>
      <w:r>
        <w:rPr>
          <w:rFonts w:hint="eastAsia"/>
          <w:sz w:val="22"/>
          <w:szCs w:val="21"/>
        </w:rPr>
        <w:t>2.</w:t>
      </w:r>
      <w:r>
        <w:rPr>
          <w:rFonts w:hint="eastAsia"/>
          <w:sz w:val="22"/>
          <w:szCs w:val="21"/>
        </w:rPr>
        <w:t>分层压实法：四级施工台阶、四个作业区段、八道工业流程进行分层施工。</w:t>
      </w:r>
    </w:p>
    <w:p w:rsidR="00054641" w:rsidRDefault="00054641" w:rsidP="00054641">
      <w:pPr>
        <w:rPr>
          <w:sz w:val="22"/>
          <w:szCs w:val="21"/>
        </w:rPr>
      </w:pPr>
      <w:r>
        <w:rPr>
          <w:rFonts w:hint="eastAsia"/>
          <w:sz w:val="22"/>
          <w:szCs w:val="21"/>
        </w:rPr>
        <w:t xml:space="preserve"> </w:t>
      </w:r>
      <w:r>
        <w:rPr>
          <w:rFonts w:hint="eastAsia"/>
          <w:sz w:val="22"/>
          <w:szCs w:val="21"/>
        </w:rPr>
        <w:t>石方填筑路堤八道工艺流程是：施工准备、填料装运、分层填筑、摊铺平整、振动碾压、检测签认、路基成型、路基修整。</w:t>
      </w:r>
    </w:p>
    <w:p w:rsidR="00054641" w:rsidRDefault="00054641" w:rsidP="00054641">
      <w:pPr>
        <w:rPr>
          <w:sz w:val="22"/>
          <w:szCs w:val="21"/>
        </w:rPr>
      </w:pPr>
      <w:r>
        <w:rPr>
          <w:rFonts w:hint="eastAsia"/>
          <w:sz w:val="22"/>
          <w:szCs w:val="21"/>
        </w:rPr>
        <w:t>1</w:t>
      </w:r>
      <w:r>
        <w:rPr>
          <w:rFonts w:hint="eastAsia"/>
          <w:sz w:val="22"/>
          <w:szCs w:val="21"/>
        </w:rPr>
        <w:t>四、土方路堤施工技术</w:t>
      </w:r>
    </w:p>
    <w:p w:rsidR="00054641" w:rsidRDefault="00054641" w:rsidP="00054641">
      <w:pPr>
        <w:rPr>
          <w:sz w:val="22"/>
          <w:szCs w:val="21"/>
        </w:rPr>
      </w:pPr>
      <w:r>
        <w:rPr>
          <w:rFonts w:hint="eastAsia"/>
          <w:sz w:val="22"/>
          <w:szCs w:val="21"/>
        </w:rPr>
        <w:t>1</w:t>
      </w:r>
      <w:r>
        <w:rPr>
          <w:rFonts w:hint="eastAsia"/>
          <w:sz w:val="22"/>
          <w:szCs w:val="21"/>
        </w:rPr>
        <w:t>．填筑要求</w:t>
      </w:r>
    </w:p>
    <w:p w:rsidR="00054641" w:rsidRDefault="00054641" w:rsidP="00054641">
      <w:pPr>
        <w:rPr>
          <w:sz w:val="22"/>
          <w:szCs w:val="21"/>
        </w:rPr>
      </w:pPr>
      <w:r>
        <w:rPr>
          <w:rFonts w:hint="eastAsia"/>
          <w:sz w:val="22"/>
          <w:szCs w:val="21"/>
        </w:rPr>
        <w:t>（</w:t>
      </w:r>
      <w:r>
        <w:rPr>
          <w:rFonts w:hint="eastAsia"/>
          <w:sz w:val="22"/>
          <w:szCs w:val="21"/>
        </w:rPr>
        <w:t>3</w:t>
      </w:r>
      <w:r>
        <w:rPr>
          <w:rFonts w:hint="eastAsia"/>
          <w:sz w:val="22"/>
          <w:szCs w:val="21"/>
        </w:rPr>
        <w:t>）土方路堤不得倾填</w:t>
      </w:r>
    </w:p>
    <w:p w:rsidR="00054641" w:rsidRDefault="00054641" w:rsidP="00054641">
      <w:pPr>
        <w:rPr>
          <w:sz w:val="22"/>
          <w:szCs w:val="21"/>
        </w:rPr>
      </w:pPr>
      <w:r>
        <w:rPr>
          <w:rFonts w:hint="eastAsia"/>
          <w:sz w:val="22"/>
          <w:szCs w:val="21"/>
        </w:rPr>
        <w:t>（</w:t>
      </w:r>
      <w:r>
        <w:rPr>
          <w:rFonts w:hint="eastAsia"/>
          <w:sz w:val="22"/>
          <w:szCs w:val="21"/>
        </w:rPr>
        <w:t>5</w:t>
      </w:r>
      <w:r>
        <w:rPr>
          <w:rFonts w:hint="eastAsia"/>
          <w:sz w:val="22"/>
          <w:szCs w:val="21"/>
        </w:rPr>
        <w:t>）压实后透水性差异大的土石混合材料，应分层或分段填筑，不宜纵向分幅填筑；如确需纵向分幅填筑，应将压死后渗水良好的土石混合材料填筑于路堤两侧。</w:t>
      </w:r>
    </w:p>
    <w:p w:rsidR="00054641" w:rsidRDefault="00054641" w:rsidP="00054641">
      <w:pPr>
        <w:rPr>
          <w:sz w:val="22"/>
          <w:szCs w:val="21"/>
        </w:rPr>
      </w:pPr>
      <w:r>
        <w:rPr>
          <w:rFonts w:hint="eastAsia"/>
          <w:sz w:val="22"/>
          <w:szCs w:val="21"/>
        </w:rPr>
        <w:t>2.</w:t>
      </w:r>
      <w:r>
        <w:rPr>
          <w:rFonts w:hint="eastAsia"/>
          <w:sz w:val="22"/>
          <w:szCs w:val="21"/>
        </w:rPr>
        <w:t>填筑方法：土石路堤不得采用倾填方法，只能采用分层填筑，分层压实。</w:t>
      </w:r>
    </w:p>
    <w:p w:rsidR="00054641" w:rsidRDefault="00054641" w:rsidP="00054641">
      <w:pPr>
        <w:rPr>
          <w:b/>
          <w:bCs/>
          <w:sz w:val="22"/>
          <w:szCs w:val="21"/>
        </w:rPr>
      </w:pPr>
      <w:r>
        <w:rPr>
          <w:rFonts w:hint="eastAsia"/>
          <w:b/>
          <w:bCs/>
          <w:sz w:val="22"/>
          <w:szCs w:val="21"/>
        </w:rPr>
        <w:t xml:space="preserve">2B311014  </w:t>
      </w:r>
      <w:r>
        <w:rPr>
          <w:rFonts w:hint="eastAsia"/>
          <w:b/>
          <w:bCs/>
          <w:sz w:val="22"/>
          <w:szCs w:val="21"/>
        </w:rPr>
        <w:t>挖方路基施工</w:t>
      </w:r>
    </w:p>
    <w:p w:rsidR="00054641" w:rsidRDefault="00054641" w:rsidP="00054641">
      <w:pPr>
        <w:rPr>
          <w:sz w:val="22"/>
          <w:szCs w:val="21"/>
        </w:rPr>
      </w:pPr>
      <w:r>
        <w:rPr>
          <w:rFonts w:hint="eastAsia"/>
          <w:sz w:val="22"/>
          <w:szCs w:val="21"/>
        </w:rPr>
        <w:t>二、土质路堑施工技术</w:t>
      </w:r>
    </w:p>
    <w:p w:rsidR="00054641" w:rsidRDefault="00054641" w:rsidP="00054641">
      <w:pPr>
        <w:rPr>
          <w:sz w:val="22"/>
          <w:szCs w:val="21"/>
        </w:rPr>
      </w:pPr>
      <w:r>
        <w:rPr>
          <w:rFonts w:hint="eastAsia"/>
          <w:sz w:val="22"/>
          <w:szCs w:val="21"/>
        </w:rPr>
        <w:t>（一）开挖方法</w:t>
      </w:r>
    </w:p>
    <w:p w:rsidR="00054641" w:rsidRDefault="00054641" w:rsidP="00054641">
      <w:pPr>
        <w:rPr>
          <w:sz w:val="22"/>
          <w:szCs w:val="21"/>
        </w:rPr>
      </w:pPr>
      <w:r>
        <w:rPr>
          <w:rFonts w:hint="eastAsia"/>
          <w:sz w:val="22"/>
          <w:szCs w:val="21"/>
        </w:rPr>
        <w:t xml:space="preserve">  </w:t>
      </w:r>
      <w:r>
        <w:rPr>
          <w:rFonts w:hint="eastAsia"/>
          <w:sz w:val="22"/>
          <w:szCs w:val="21"/>
        </w:rPr>
        <w:t>横向挖掘法包括适用于挖掘浅且短的路堑的单层横向全宽挖掘法和挖掘深且宽的路堑</w:t>
      </w:r>
    </w:p>
    <w:p w:rsidR="00054641" w:rsidRDefault="00054641" w:rsidP="00054641">
      <w:pPr>
        <w:rPr>
          <w:sz w:val="22"/>
          <w:szCs w:val="21"/>
        </w:rPr>
      </w:pPr>
      <w:r>
        <w:rPr>
          <w:rFonts w:hint="eastAsia"/>
          <w:sz w:val="22"/>
          <w:szCs w:val="21"/>
        </w:rPr>
        <w:t>三、石质路堑施工技术</w:t>
      </w:r>
    </w:p>
    <w:p w:rsidR="00054641" w:rsidRDefault="00054641" w:rsidP="00054641">
      <w:pPr>
        <w:rPr>
          <w:sz w:val="22"/>
          <w:szCs w:val="21"/>
        </w:rPr>
      </w:pPr>
      <w:r>
        <w:rPr>
          <w:rFonts w:hint="eastAsia"/>
          <w:sz w:val="22"/>
          <w:szCs w:val="21"/>
        </w:rPr>
        <w:t>（二）开挖方式</w:t>
      </w:r>
    </w:p>
    <w:p w:rsidR="00054641" w:rsidRDefault="00054641" w:rsidP="00054641">
      <w:pPr>
        <w:rPr>
          <w:sz w:val="22"/>
          <w:szCs w:val="21"/>
        </w:rPr>
      </w:pPr>
      <w:r>
        <w:rPr>
          <w:rFonts w:hint="eastAsia"/>
          <w:sz w:val="22"/>
          <w:szCs w:val="21"/>
        </w:rPr>
        <w:t xml:space="preserve"> </w:t>
      </w:r>
      <w:r>
        <w:rPr>
          <w:rFonts w:hint="eastAsia"/>
          <w:sz w:val="22"/>
          <w:szCs w:val="21"/>
        </w:rPr>
        <w:t>（</w:t>
      </w:r>
      <w:r>
        <w:rPr>
          <w:rFonts w:hint="eastAsia"/>
          <w:sz w:val="22"/>
          <w:szCs w:val="21"/>
        </w:rPr>
        <w:t>1</w:t>
      </w:r>
      <w:r>
        <w:rPr>
          <w:rFonts w:hint="eastAsia"/>
          <w:sz w:val="22"/>
          <w:szCs w:val="21"/>
        </w:rPr>
        <w:t>）钻爆开挖</w:t>
      </w:r>
    </w:p>
    <w:p w:rsidR="00054641" w:rsidRDefault="00054641" w:rsidP="00054641">
      <w:pPr>
        <w:rPr>
          <w:sz w:val="22"/>
          <w:szCs w:val="21"/>
        </w:rPr>
      </w:pPr>
      <w:r>
        <w:rPr>
          <w:rFonts w:hint="eastAsia"/>
          <w:sz w:val="22"/>
          <w:szCs w:val="21"/>
        </w:rPr>
        <w:t xml:space="preserve"> </w:t>
      </w:r>
      <w:r>
        <w:rPr>
          <w:rFonts w:hint="eastAsia"/>
          <w:sz w:val="22"/>
          <w:szCs w:val="21"/>
        </w:rPr>
        <w:t>（</w:t>
      </w:r>
      <w:r>
        <w:rPr>
          <w:rFonts w:hint="eastAsia"/>
          <w:sz w:val="22"/>
          <w:szCs w:val="21"/>
        </w:rPr>
        <w:t>2</w:t>
      </w:r>
      <w:r>
        <w:rPr>
          <w:rFonts w:hint="eastAsia"/>
          <w:sz w:val="22"/>
          <w:szCs w:val="21"/>
        </w:rPr>
        <w:t>）直接应用机械开挖</w:t>
      </w:r>
    </w:p>
    <w:p w:rsidR="00054641" w:rsidRDefault="00054641" w:rsidP="00054641">
      <w:pPr>
        <w:rPr>
          <w:sz w:val="22"/>
          <w:szCs w:val="21"/>
        </w:rPr>
      </w:pPr>
      <w:r>
        <w:rPr>
          <w:rFonts w:hint="eastAsia"/>
          <w:sz w:val="22"/>
          <w:szCs w:val="21"/>
        </w:rPr>
        <w:t xml:space="preserve"> </w:t>
      </w:r>
      <w:r>
        <w:rPr>
          <w:rFonts w:hint="eastAsia"/>
          <w:sz w:val="22"/>
          <w:szCs w:val="21"/>
        </w:rPr>
        <w:t>（</w:t>
      </w:r>
      <w:r>
        <w:rPr>
          <w:rFonts w:hint="eastAsia"/>
          <w:sz w:val="22"/>
          <w:szCs w:val="21"/>
        </w:rPr>
        <w:t>3</w:t>
      </w:r>
      <w:r>
        <w:rPr>
          <w:rFonts w:hint="eastAsia"/>
          <w:sz w:val="22"/>
          <w:szCs w:val="21"/>
        </w:rPr>
        <w:t>）静态破碎法</w:t>
      </w:r>
    </w:p>
    <w:p w:rsidR="00054641" w:rsidRDefault="00054641" w:rsidP="00054641">
      <w:pPr>
        <w:rPr>
          <w:sz w:val="22"/>
          <w:szCs w:val="21"/>
        </w:rPr>
      </w:pPr>
      <w:r>
        <w:rPr>
          <w:rFonts w:hint="eastAsia"/>
          <w:sz w:val="22"/>
          <w:szCs w:val="21"/>
        </w:rPr>
        <w:t>（三）石质路堑爆破施工方法</w:t>
      </w:r>
    </w:p>
    <w:p w:rsidR="00054641" w:rsidRDefault="00054641" w:rsidP="00054641">
      <w:pPr>
        <w:rPr>
          <w:sz w:val="22"/>
          <w:szCs w:val="21"/>
        </w:rPr>
      </w:pPr>
      <w:r>
        <w:rPr>
          <w:rFonts w:hint="eastAsia"/>
          <w:sz w:val="22"/>
          <w:szCs w:val="21"/>
        </w:rPr>
        <w:lastRenderedPageBreak/>
        <w:t xml:space="preserve">  1</w:t>
      </w:r>
      <w:r>
        <w:rPr>
          <w:rFonts w:hint="eastAsia"/>
          <w:sz w:val="22"/>
          <w:szCs w:val="21"/>
        </w:rPr>
        <w:t>、常用爆破方法</w:t>
      </w:r>
    </w:p>
    <w:p w:rsidR="00054641" w:rsidRDefault="00054641" w:rsidP="00054641">
      <w:pPr>
        <w:rPr>
          <w:sz w:val="22"/>
          <w:szCs w:val="21"/>
        </w:rPr>
      </w:pPr>
      <w:r>
        <w:rPr>
          <w:rFonts w:hint="eastAsia"/>
          <w:sz w:val="22"/>
          <w:szCs w:val="21"/>
        </w:rPr>
        <w:t xml:space="preserve">  </w:t>
      </w:r>
      <w:r>
        <w:rPr>
          <w:rFonts w:hint="eastAsia"/>
          <w:sz w:val="22"/>
          <w:szCs w:val="21"/>
        </w:rPr>
        <w:t>（</w:t>
      </w:r>
      <w:r>
        <w:rPr>
          <w:rFonts w:hint="eastAsia"/>
          <w:sz w:val="22"/>
          <w:szCs w:val="21"/>
        </w:rPr>
        <w:t>4</w:t>
      </w:r>
      <w:r>
        <w:rPr>
          <w:rFonts w:hint="eastAsia"/>
          <w:sz w:val="22"/>
          <w:szCs w:val="21"/>
        </w:rPr>
        <w:t>）定向爆破：它减少了挖、装、运、夯等工序</w:t>
      </w:r>
    </w:p>
    <w:p w:rsidR="00054641" w:rsidRDefault="00054641" w:rsidP="00054641">
      <w:pPr>
        <w:rPr>
          <w:sz w:val="22"/>
          <w:szCs w:val="21"/>
        </w:rPr>
      </w:pPr>
      <w:r>
        <w:rPr>
          <w:rFonts w:hint="eastAsia"/>
          <w:sz w:val="22"/>
          <w:szCs w:val="21"/>
        </w:rPr>
        <w:t xml:space="preserve">  2</w:t>
      </w:r>
      <w:r>
        <w:rPr>
          <w:rFonts w:hint="eastAsia"/>
          <w:sz w:val="22"/>
          <w:szCs w:val="21"/>
        </w:rPr>
        <w:t>、综合爆破施工技术</w:t>
      </w:r>
    </w:p>
    <w:p w:rsidR="00054641" w:rsidRDefault="00054641" w:rsidP="00054641">
      <w:pPr>
        <w:rPr>
          <w:sz w:val="22"/>
          <w:szCs w:val="21"/>
        </w:rPr>
      </w:pPr>
      <w:r>
        <w:rPr>
          <w:rFonts w:hint="eastAsia"/>
          <w:sz w:val="22"/>
          <w:szCs w:val="21"/>
        </w:rPr>
        <w:t xml:space="preserve">  </w:t>
      </w:r>
      <w:r>
        <w:rPr>
          <w:rFonts w:hint="eastAsia"/>
          <w:sz w:val="22"/>
          <w:szCs w:val="21"/>
        </w:rPr>
        <w:t>（</w:t>
      </w:r>
      <w:r>
        <w:rPr>
          <w:rFonts w:hint="eastAsia"/>
          <w:sz w:val="22"/>
          <w:szCs w:val="21"/>
        </w:rPr>
        <w:t>1</w:t>
      </w:r>
      <w:r>
        <w:rPr>
          <w:rFonts w:hint="eastAsia"/>
          <w:sz w:val="22"/>
          <w:szCs w:val="21"/>
        </w:rPr>
        <w:t>）钢钎炮通常指炮眼直径和深度分别小于</w:t>
      </w:r>
      <w:r>
        <w:rPr>
          <w:rFonts w:hint="eastAsia"/>
          <w:sz w:val="22"/>
          <w:szCs w:val="21"/>
        </w:rPr>
        <w:t>70mm</w:t>
      </w:r>
      <w:r>
        <w:rPr>
          <w:rFonts w:hint="eastAsia"/>
          <w:sz w:val="22"/>
          <w:szCs w:val="21"/>
        </w:rPr>
        <w:t>和</w:t>
      </w:r>
      <w:r>
        <w:rPr>
          <w:rFonts w:hint="eastAsia"/>
          <w:sz w:val="22"/>
          <w:szCs w:val="21"/>
        </w:rPr>
        <w:t>5mm</w:t>
      </w:r>
      <w:r>
        <w:rPr>
          <w:rFonts w:hint="eastAsia"/>
          <w:sz w:val="22"/>
          <w:szCs w:val="21"/>
        </w:rPr>
        <w:t>的爆破方法</w:t>
      </w:r>
    </w:p>
    <w:p w:rsidR="00054641" w:rsidRDefault="00054641" w:rsidP="00054641">
      <w:pPr>
        <w:rPr>
          <w:sz w:val="22"/>
          <w:szCs w:val="21"/>
        </w:rPr>
      </w:pPr>
      <w:r>
        <w:rPr>
          <w:rFonts w:hint="eastAsia"/>
          <w:sz w:val="22"/>
          <w:szCs w:val="21"/>
        </w:rPr>
        <w:t xml:space="preserve">  </w:t>
      </w:r>
      <w:r>
        <w:rPr>
          <w:rFonts w:hint="eastAsia"/>
          <w:sz w:val="22"/>
          <w:szCs w:val="21"/>
        </w:rPr>
        <w:t>（</w:t>
      </w:r>
      <w:r>
        <w:rPr>
          <w:rFonts w:hint="eastAsia"/>
          <w:sz w:val="22"/>
          <w:szCs w:val="21"/>
        </w:rPr>
        <w:t>2</w:t>
      </w:r>
      <w:r>
        <w:rPr>
          <w:rFonts w:hint="eastAsia"/>
          <w:sz w:val="22"/>
          <w:szCs w:val="21"/>
        </w:rPr>
        <w:t>）深孔爆破是孔径大于</w:t>
      </w:r>
      <w:r>
        <w:rPr>
          <w:rFonts w:hint="eastAsia"/>
          <w:sz w:val="22"/>
          <w:szCs w:val="21"/>
        </w:rPr>
        <w:t>75mm</w:t>
      </w:r>
      <w:r>
        <w:rPr>
          <w:rFonts w:hint="eastAsia"/>
          <w:sz w:val="22"/>
          <w:szCs w:val="21"/>
        </w:rPr>
        <w:t>、深度在</w:t>
      </w:r>
      <w:r>
        <w:rPr>
          <w:rFonts w:hint="eastAsia"/>
          <w:sz w:val="22"/>
          <w:szCs w:val="21"/>
        </w:rPr>
        <w:t>5mm</w:t>
      </w:r>
      <w:r>
        <w:rPr>
          <w:rFonts w:hint="eastAsia"/>
          <w:sz w:val="22"/>
          <w:szCs w:val="21"/>
        </w:rPr>
        <w:t>以上。优点是劳动生产率高</w:t>
      </w:r>
    </w:p>
    <w:p w:rsidR="00054641" w:rsidRDefault="00054641" w:rsidP="00054641">
      <w:pPr>
        <w:rPr>
          <w:b/>
          <w:bCs/>
          <w:sz w:val="22"/>
          <w:szCs w:val="21"/>
        </w:rPr>
      </w:pPr>
      <w:r>
        <w:rPr>
          <w:rFonts w:hint="eastAsia"/>
          <w:b/>
          <w:bCs/>
          <w:sz w:val="22"/>
          <w:szCs w:val="21"/>
        </w:rPr>
        <w:t xml:space="preserve">2B311015  </w:t>
      </w:r>
      <w:r>
        <w:rPr>
          <w:rFonts w:hint="eastAsia"/>
          <w:b/>
          <w:bCs/>
          <w:sz w:val="22"/>
          <w:szCs w:val="21"/>
        </w:rPr>
        <w:t>路基季节性施工</w:t>
      </w:r>
    </w:p>
    <w:p w:rsidR="00054641" w:rsidRDefault="00054641" w:rsidP="00054641">
      <w:pPr>
        <w:pStyle w:val="1"/>
        <w:numPr>
          <w:ilvl w:val="0"/>
          <w:numId w:val="1"/>
        </w:numPr>
        <w:ind w:firstLineChars="0"/>
        <w:rPr>
          <w:sz w:val="22"/>
          <w:szCs w:val="21"/>
        </w:rPr>
      </w:pPr>
      <w:r>
        <w:rPr>
          <w:rFonts w:hint="eastAsia"/>
          <w:sz w:val="22"/>
          <w:szCs w:val="21"/>
        </w:rPr>
        <w:t>路基雨期施工</w:t>
      </w:r>
    </w:p>
    <w:p w:rsidR="00054641" w:rsidRDefault="00054641" w:rsidP="00054641">
      <w:pPr>
        <w:rPr>
          <w:sz w:val="22"/>
          <w:szCs w:val="21"/>
        </w:rPr>
      </w:pPr>
      <w:r>
        <w:rPr>
          <w:rFonts w:hint="eastAsia"/>
          <w:sz w:val="22"/>
          <w:szCs w:val="21"/>
        </w:rPr>
        <w:t>（三）雨期开挖路堑</w:t>
      </w:r>
    </w:p>
    <w:p w:rsidR="00054641" w:rsidRDefault="00054641" w:rsidP="00054641">
      <w:pPr>
        <w:rPr>
          <w:sz w:val="22"/>
          <w:szCs w:val="21"/>
        </w:rPr>
      </w:pPr>
      <w:r>
        <w:rPr>
          <w:rFonts w:hint="eastAsia"/>
          <w:sz w:val="22"/>
          <w:szCs w:val="21"/>
        </w:rPr>
        <w:t>（</w:t>
      </w:r>
      <w:r>
        <w:rPr>
          <w:rFonts w:hint="eastAsia"/>
          <w:sz w:val="22"/>
          <w:szCs w:val="21"/>
        </w:rPr>
        <w:t>3</w:t>
      </w:r>
      <w:r>
        <w:rPr>
          <w:rFonts w:hint="eastAsia"/>
          <w:sz w:val="22"/>
          <w:szCs w:val="21"/>
        </w:rPr>
        <w:t>）雨期开挖路堑，当挖至路床顶面以上</w:t>
      </w:r>
      <w:r>
        <w:rPr>
          <w:rFonts w:hint="eastAsia"/>
          <w:sz w:val="22"/>
          <w:szCs w:val="21"/>
        </w:rPr>
        <w:t>300~500mm</w:t>
      </w:r>
      <w:r>
        <w:rPr>
          <w:rFonts w:hint="eastAsia"/>
          <w:sz w:val="22"/>
          <w:szCs w:val="21"/>
        </w:rPr>
        <w:t>时应停止开挖，并在两侧挖好临时排水沟，待雨期过后再施工。</w:t>
      </w:r>
    </w:p>
    <w:p w:rsidR="00054641" w:rsidRDefault="00054641" w:rsidP="00054641">
      <w:pPr>
        <w:rPr>
          <w:sz w:val="22"/>
          <w:szCs w:val="21"/>
        </w:rPr>
      </w:pPr>
      <w:r>
        <w:rPr>
          <w:rFonts w:hint="eastAsia"/>
          <w:sz w:val="22"/>
          <w:szCs w:val="21"/>
        </w:rPr>
        <w:t>（</w:t>
      </w:r>
      <w:r>
        <w:rPr>
          <w:rFonts w:hint="eastAsia"/>
          <w:sz w:val="22"/>
          <w:szCs w:val="21"/>
        </w:rPr>
        <w:t>4</w:t>
      </w:r>
      <w:r>
        <w:rPr>
          <w:rFonts w:hint="eastAsia"/>
          <w:sz w:val="22"/>
          <w:szCs w:val="21"/>
        </w:rPr>
        <w:t>）雨期开挖岩石路基，炮眼宜水平设置。</w:t>
      </w:r>
    </w:p>
    <w:p w:rsidR="00054641" w:rsidRDefault="00054641" w:rsidP="00054641">
      <w:pPr>
        <w:rPr>
          <w:sz w:val="22"/>
          <w:szCs w:val="21"/>
        </w:rPr>
      </w:pPr>
      <w:r>
        <w:rPr>
          <w:rFonts w:hint="eastAsia"/>
          <w:sz w:val="22"/>
          <w:szCs w:val="21"/>
        </w:rPr>
        <w:t>二、路基冬期施工</w:t>
      </w:r>
    </w:p>
    <w:p w:rsidR="00054641" w:rsidRDefault="00054641" w:rsidP="00054641">
      <w:pPr>
        <w:rPr>
          <w:sz w:val="22"/>
          <w:szCs w:val="21"/>
        </w:rPr>
      </w:pPr>
      <w:r>
        <w:rPr>
          <w:rFonts w:hint="eastAsia"/>
          <w:sz w:val="22"/>
          <w:szCs w:val="21"/>
        </w:rPr>
        <w:t>（</w:t>
      </w:r>
      <w:r>
        <w:rPr>
          <w:rFonts w:hint="eastAsia"/>
          <w:sz w:val="22"/>
          <w:szCs w:val="21"/>
        </w:rPr>
        <w:t>4</w:t>
      </w:r>
      <w:r>
        <w:rPr>
          <w:rFonts w:hint="eastAsia"/>
          <w:sz w:val="22"/>
          <w:szCs w:val="21"/>
        </w:rPr>
        <w:t>）半填半挖地段、挖填方交界处不得在东期施工。</w:t>
      </w:r>
    </w:p>
    <w:p w:rsidR="00054641" w:rsidRDefault="00054641" w:rsidP="00054641">
      <w:pPr>
        <w:rPr>
          <w:b/>
          <w:bCs/>
          <w:sz w:val="22"/>
          <w:szCs w:val="21"/>
        </w:rPr>
      </w:pPr>
      <w:r>
        <w:rPr>
          <w:rFonts w:hint="eastAsia"/>
          <w:b/>
          <w:bCs/>
          <w:sz w:val="22"/>
          <w:szCs w:val="21"/>
        </w:rPr>
        <w:t xml:space="preserve">2B311016  </w:t>
      </w:r>
      <w:r>
        <w:rPr>
          <w:rFonts w:hint="eastAsia"/>
          <w:b/>
          <w:bCs/>
          <w:sz w:val="22"/>
          <w:szCs w:val="21"/>
        </w:rPr>
        <w:t>路基排水设施施工</w:t>
      </w:r>
    </w:p>
    <w:p w:rsidR="00054641" w:rsidRDefault="00054641" w:rsidP="00054641">
      <w:pPr>
        <w:rPr>
          <w:sz w:val="22"/>
          <w:szCs w:val="21"/>
        </w:rPr>
      </w:pPr>
      <w:r>
        <w:rPr>
          <w:rFonts w:hint="eastAsia"/>
          <w:sz w:val="22"/>
          <w:szCs w:val="21"/>
        </w:rPr>
        <w:t>二</w:t>
      </w:r>
      <w:r>
        <w:rPr>
          <w:rFonts w:hint="eastAsia"/>
          <w:sz w:val="22"/>
          <w:szCs w:val="21"/>
        </w:rPr>
        <w:t>1</w:t>
      </w:r>
      <w:r>
        <w:rPr>
          <w:rFonts w:hint="eastAsia"/>
          <w:sz w:val="22"/>
          <w:szCs w:val="21"/>
        </w:rPr>
        <w:t>、路基地面排水设施的施工要点</w:t>
      </w:r>
    </w:p>
    <w:p w:rsidR="00054641" w:rsidRDefault="00054641" w:rsidP="00054641">
      <w:pPr>
        <w:rPr>
          <w:sz w:val="22"/>
          <w:szCs w:val="21"/>
        </w:rPr>
      </w:pPr>
      <w:r>
        <w:rPr>
          <w:rFonts w:hint="eastAsia"/>
          <w:sz w:val="22"/>
          <w:szCs w:val="21"/>
        </w:rPr>
        <w:t xml:space="preserve"> 4</w:t>
      </w:r>
      <w:r>
        <w:rPr>
          <w:rFonts w:hint="eastAsia"/>
          <w:sz w:val="22"/>
          <w:szCs w:val="21"/>
        </w:rPr>
        <w:t>、跌水与急流槽</w:t>
      </w:r>
    </w:p>
    <w:p w:rsidR="00054641" w:rsidRDefault="00054641" w:rsidP="00054641">
      <w:pPr>
        <w:rPr>
          <w:sz w:val="22"/>
          <w:szCs w:val="21"/>
        </w:rPr>
      </w:pPr>
      <w:r>
        <w:rPr>
          <w:rFonts w:hint="eastAsia"/>
          <w:sz w:val="22"/>
          <w:szCs w:val="21"/>
        </w:rPr>
        <w:t xml:space="preserve"> </w:t>
      </w:r>
      <w:r>
        <w:rPr>
          <w:rFonts w:hint="eastAsia"/>
          <w:sz w:val="22"/>
          <w:szCs w:val="21"/>
        </w:rPr>
        <w:t>（</w:t>
      </w:r>
      <w:r>
        <w:rPr>
          <w:rFonts w:hint="eastAsia"/>
          <w:sz w:val="22"/>
          <w:szCs w:val="21"/>
        </w:rPr>
        <w:t>3</w:t>
      </w:r>
      <w:r>
        <w:rPr>
          <w:rFonts w:hint="eastAsia"/>
          <w:sz w:val="22"/>
          <w:szCs w:val="21"/>
        </w:rPr>
        <w:t>）急流槽分节长度宜为</w:t>
      </w:r>
      <w:r>
        <w:rPr>
          <w:rFonts w:hint="eastAsia"/>
          <w:sz w:val="22"/>
          <w:szCs w:val="21"/>
        </w:rPr>
        <w:t>5~10m</w:t>
      </w:r>
      <w:r>
        <w:rPr>
          <w:rFonts w:hint="eastAsia"/>
          <w:sz w:val="22"/>
          <w:szCs w:val="21"/>
        </w:rPr>
        <w:t>，接头处应用防水材料填缝</w:t>
      </w:r>
    </w:p>
    <w:p w:rsidR="00054641" w:rsidRDefault="00054641" w:rsidP="00054641">
      <w:pPr>
        <w:rPr>
          <w:sz w:val="22"/>
          <w:szCs w:val="21"/>
        </w:rPr>
      </w:pPr>
      <w:r>
        <w:rPr>
          <w:rFonts w:hint="eastAsia"/>
          <w:sz w:val="22"/>
          <w:szCs w:val="21"/>
        </w:rPr>
        <w:t>三、路基地下水排水设施的施工要点</w:t>
      </w:r>
    </w:p>
    <w:p w:rsidR="00054641" w:rsidRDefault="00054641" w:rsidP="00054641">
      <w:pPr>
        <w:rPr>
          <w:sz w:val="22"/>
          <w:szCs w:val="21"/>
        </w:rPr>
      </w:pPr>
      <w:r>
        <w:rPr>
          <w:rFonts w:hint="eastAsia"/>
          <w:sz w:val="22"/>
          <w:szCs w:val="21"/>
        </w:rPr>
        <w:t>1.</w:t>
      </w:r>
      <w:r>
        <w:rPr>
          <w:rFonts w:hint="eastAsia"/>
          <w:sz w:val="22"/>
          <w:szCs w:val="21"/>
        </w:rPr>
        <w:t>暗沟（管）</w:t>
      </w:r>
    </w:p>
    <w:p w:rsidR="00054641" w:rsidRDefault="00054641" w:rsidP="00054641">
      <w:pPr>
        <w:rPr>
          <w:sz w:val="22"/>
          <w:szCs w:val="21"/>
        </w:rPr>
      </w:pPr>
      <w:r>
        <w:rPr>
          <w:rFonts w:hint="eastAsia"/>
          <w:sz w:val="22"/>
          <w:szCs w:val="21"/>
        </w:rPr>
        <w:t>（</w:t>
      </w:r>
      <w:r>
        <w:rPr>
          <w:rFonts w:hint="eastAsia"/>
          <w:sz w:val="22"/>
          <w:szCs w:val="21"/>
        </w:rPr>
        <w:t>1</w:t>
      </w:r>
      <w:r>
        <w:rPr>
          <w:rFonts w:hint="eastAsia"/>
          <w:sz w:val="22"/>
          <w:szCs w:val="21"/>
        </w:rPr>
        <w:t>）暗沟（管）用于排除泉水或地下集中水流。</w:t>
      </w:r>
    </w:p>
    <w:p w:rsidR="00054641" w:rsidRDefault="00054641" w:rsidP="00054641">
      <w:pPr>
        <w:rPr>
          <w:sz w:val="22"/>
          <w:szCs w:val="21"/>
        </w:rPr>
      </w:pPr>
      <w:r>
        <w:rPr>
          <w:rFonts w:hint="eastAsia"/>
          <w:sz w:val="22"/>
          <w:szCs w:val="21"/>
        </w:rPr>
        <w:t>2.</w:t>
      </w:r>
      <w:r>
        <w:rPr>
          <w:rFonts w:hint="eastAsia"/>
          <w:sz w:val="22"/>
          <w:szCs w:val="21"/>
        </w:rPr>
        <w:t>渗沟</w:t>
      </w:r>
    </w:p>
    <w:p w:rsidR="00054641" w:rsidRDefault="00054641" w:rsidP="00054641">
      <w:pPr>
        <w:rPr>
          <w:sz w:val="22"/>
          <w:szCs w:val="21"/>
        </w:rPr>
      </w:pPr>
      <w:r>
        <w:rPr>
          <w:rFonts w:hint="eastAsia"/>
          <w:sz w:val="22"/>
          <w:szCs w:val="21"/>
        </w:rPr>
        <w:t>（</w:t>
      </w:r>
      <w:r>
        <w:rPr>
          <w:rFonts w:hint="eastAsia"/>
          <w:sz w:val="22"/>
          <w:szCs w:val="21"/>
        </w:rPr>
        <w:t>1</w:t>
      </w:r>
      <w:r>
        <w:rPr>
          <w:rFonts w:hint="eastAsia"/>
          <w:sz w:val="22"/>
          <w:szCs w:val="21"/>
        </w:rPr>
        <w:t>）渗沟及渗井用于降低地下水位或拦截地下水。当地下水埋藏浅或无固定含水层时，宜采用渗沟。</w:t>
      </w:r>
    </w:p>
    <w:p w:rsidR="00054641" w:rsidRDefault="00054641" w:rsidP="00054641">
      <w:pPr>
        <w:rPr>
          <w:sz w:val="22"/>
          <w:szCs w:val="21"/>
        </w:rPr>
      </w:pPr>
      <w:r>
        <w:rPr>
          <w:rFonts w:hint="eastAsia"/>
          <w:sz w:val="22"/>
          <w:szCs w:val="21"/>
        </w:rPr>
        <w:t>（</w:t>
      </w:r>
      <w:r>
        <w:rPr>
          <w:rFonts w:hint="eastAsia"/>
          <w:sz w:val="22"/>
          <w:szCs w:val="21"/>
        </w:rPr>
        <w:t>8</w:t>
      </w:r>
      <w:r>
        <w:rPr>
          <w:rFonts w:hint="eastAsia"/>
          <w:sz w:val="22"/>
          <w:szCs w:val="21"/>
        </w:rPr>
        <w:t>）在渗沟的迎水面设置粒料反滤层时，粒料反滤层应用颗粒大小均匀的碎石、砾石，分层填筑。</w:t>
      </w:r>
    </w:p>
    <w:p w:rsidR="00054641" w:rsidRDefault="00054641" w:rsidP="00054641">
      <w:pPr>
        <w:rPr>
          <w:sz w:val="22"/>
          <w:szCs w:val="21"/>
        </w:rPr>
      </w:pPr>
      <w:r>
        <w:rPr>
          <w:rFonts w:hint="eastAsia"/>
          <w:sz w:val="22"/>
          <w:szCs w:val="21"/>
        </w:rPr>
        <w:t>3.</w:t>
      </w:r>
      <w:r>
        <w:rPr>
          <w:rFonts w:hint="eastAsia"/>
          <w:sz w:val="22"/>
          <w:szCs w:val="21"/>
        </w:rPr>
        <w:t>渗井</w:t>
      </w:r>
    </w:p>
    <w:p w:rsidR="00054641" w:rsidRDefault="00054641" w:rsidP="00054641">
      <w:pPr>
        <w:rPr>
          <w:sz w:val="22"/>
          <w:szCs w:val="21"/>
        </w:rPr>
      </w:pPr>
      <w:r>
        <w:rPr>
          <w:rFonts w:hint="eastAsia"/>
          <w:sz w:val="22"/>
          <w:szCs w:val="21"/>
        </w:rPr>
        <w:t>（</w:t>
      </w:r>
      <w:r>
        <w:rPr>
          <w:rFonts w:hint="eastAsia"/>
          <w:sz w:val="22"/>
          <w:szCs w:val="21"/>
        </w:rPr>
        <w:t>1</w:t>
      </w:r>
      <w:r>
        <w:rPr>
          <w:rFonts w:hint="eastAsia"/>
          <w:sz w:val="22"/>
          <w:szCs w:val="21"/>
        </w:rPr>
        <w:t>）渗沟渗井用于降低地下水位或拦截地下水。当地下水埋较深或有固定含水层时，宜采用渗井。</w:t>
      </w:r>
    </w:p>
    <w:p w:rsidR="00054641" w:rsidRDefault="00054641" w:rsidP="00054641">
      <w:pPr>
        <w:rPr>
          <w:sz w:val="22"/>
          <w:szCs w:val="21"/>
        </w:rPr>
      </w:pPr>
      <w:r>
        <w:rPr>
          <w:rFonts w:hint="eastAsia"/>
          <w:sz w:val="22"/>
          <w:szCs w:val="21"/>
        </w:rPr>
        <w:t xml:space="preserve">2B311017  </w:t>
      </w:r>
      <w:r>
        <w:rPr>
          <w:rFonts w:hint="eastAsia"/>
          <w:sz w:val="22"/>
          <w:szCs w:val="21"/>
        </w:rPr>
        <w:t>路基改建施工</w:t>
      </w:r>
    </w:p>
    <w:p w:rsidR="00054641" w:rsidRDefault="00054641" w:rsidP="00054641">
      <w:pPr>
        <w:pStyle w:val="1"/>
        <w:numPr>
          <w:ilvl w:val="0"/>
          <w:numId w:val="1"/>
        </w:numPr>
        <w:ind w:firstLineChars="0"/>
        <w:rPr>
          <w:sz w:val="22"/>
          <w:szCs w:val="21"/>
        </w:rPr>
      </w:pPr>
      <w:r>
        <w:rPr>
          <w:rFonts w:hint="eastAsia"/>
          <w:sz w:val="22"/>
          <w:szCs w:val="21"/>
        </w:rPr>
        <w:t>路基加宽施工要求</w:t>
      </w:r>
    </w:p>
    <w:p w:rsidR="00054641" w:rsidRDefault="00054641" w:rsidP="00054641">
      <w:pPr>
        <w:rPr>
          <w:sz w:val="22"/>
          <w:szCs w:val="21"/>
        </w:rPr>
      </w:pPr>
      <w:r>
        <w:rPr>
          <w:rFonts w:hint="eastAsia"/>
          <w:sz w:val="22"/>
          <w:szCs w:val="21"/>
        </w:rPr>
        <w:t>（</w:t>
      </w:r>
      <w:r>
        <w:rPr>
          <w:rFonts w:hint="eastAsia"/>
          <w:sz w:val="22"/>
          <w:szCs w:val="21"/>
        </w:rPr>
        <w:t>6</w:t>
      </w:r>
      <w:r>
        <w:rPr>
          <w:rFonts w:hint="eastAsia"/>
          <w:sz w:val="22"/>
          <w:szCs w:val="21"/>
        </w:rPr>
        <w:t>）拓宽路堤的填料宜选用与老路堤相同的填料，或者选用水稳性较好的砂砾、碎石等填料。当采用细粒土填筑时，应注意新老路基之间排水设计，必要时，可设置横向排水盲沟，以排水路基内部积水。</w:t>
      </w:r>
    </w:p>
    <w:p w:rsidR="00054641" w:rsidRDefault="00054641" w:rsidP="00054641">
      <w:pPr>
        <w:rPr>
          <w:sz w:val="22"/>
          <w:szCs w:val="21"/>
        </w:rPr>
      </w:pPr>
      <w:r>
        <w:rPr>
          <w:rFonts w:hint="eastAsia"/>
          <w:sz w:val="22"/>
          <w:szCs w:val="21"/>
        </w:rPr>
        <w:t>三、新旧路基连接不处治技术要点</w:t>
      </w:r>
    </w:p>
    <w:p w:rsidR="00054641" w:rsidRDefault="00054641" w:rsidP="00054641">
      <w:pPr>
        <w:rPr>
          <w:sz w:val="22"/>
          <w:szCs w:val="21"/>
        </w:rPr>
      </w:pPr>
      <w:r>
        <w:rPr>
          <w:rFonts w:hint="eastAsia"/>
          <w:sz w:val="22"/>
          <w:szCs w:val="21"/>
        </w:rPr>
        <w:t>（</w:t>
      </w:r>
      <w:r>
        <w:rPr>
          <w:rFonts w:hint="eastAsia"/>
          <w:sz w:val="22"/>
          <w:szCs w:val="21"/>
        </w:rPr>
        <w:t>5</w:t>
      </w:r>
      <w:r>
        <w:rPr>
          <w:rFonts w:hint="eastAsia"/>
          <w:sz w:val="22"/>
          <w:szCs w:val="21"/>
        </w:rPr>
        <w:t>）在路槽纵向开挖的台阶上铺设跨施工缝的土工格栅，以加强新老路基的横向联系，减少裂缝反射。</w:t>
      </w:r>
    </w:p>
    <w:p w:rsidR="00054641" w:rsidRDefault="00054641" w:rsidP="00054641"/>
    <w:p w:rsidR="00054641" w:rsidRDefault="00054641" w:rsidP="00054641"/>
    <w:p w:rsidR="00AF0AAB" w:rsidRDefault="00AF0AAB"/>
    <w:sectPr w:rsidR="00AF0AAB" w:rsidSect="000B5C63">
      <w:headerReference w:type="default" r:id="rId5"/>
      <w:footerReference w:type="default" r:id="rId6"/>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63" w:rsidRDefault="00054641">
    <w:pPr>
      <w:pStyle w:val="a4"/>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63" w:rsidRDefault="00054641">
    <w:pPr>
      <w:pStyle w:val="a3"/>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385" o:spid="_x0000_s1025" type="#_x0000_t136" style="position:absolute;left:0;text-align:left;margin-left:0;margin-top:0;width:415.3pt;height:137pt;z-index:-251656192;mso-position-horizontal:center;mso-position-horizontal-relative:margin;mso-position-vertical:center;mso-position-vertical-relative:margin" fillcolor="silver" stroked="f">
          <v:fill opacity=".5"/>
          <v:textpath style="font-family:&quot;微软雅黑&quot;" trim="t" string="大立教育"/>
          <o:lock v:ext="edit" aspectratio="t" text="f"/>
          <w10:wrap anchorx="margin" anchory="margin"/>
        </v:shape>
      </w:pict>
    </w:r>
    <w:r>
      <w:rPr>
        <w:rFonts w:hint="eastAsia"/>
      </w:rPr>
      <w:t>大立教育二级建造师，车公庄物华大厦</w:t>
    </w:r>
    <w:r>
      <w:rPr>
        <w:rFonts w:hint="eastAsia"/>
      </w:rPr>
      <w:t>A1301    010--62114149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A95A65"/>
    <w:multiLevelType w:val="multilevel"/>
    <w:tmpl w:val="14A95A65"/>
    <w:lvl w:ilvl="0">
      <w:start w:val="1"/>
      <w:numFmt w:val="none"/>
      <w:lvlText w:val="一、"/>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compat>
    <w:spaceForUL/>
    <w:balanceSingleByteDoubleByteWidth/>
    <w:doNotLeaveBackslashAlone/>
    <w:ulTrailSpace/>
    <w:doNotExpandShiftReturn/>
    <w:adjustLineHeightInTable/>
    <w:useFELayout/>
  </w:compat>
  <w:rsids>
    <w:rsidRoot w:val="00054641"/>
    <w:rsid w:val="00054641"/>
    <w:rsid w:val="00AF0A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641"/>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5464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页眉 Char"/>
    <w:basedOn w:val="a0"/>
    <w:link w:val="a3"/>
    <w:rsid w:val="00054641"/>
    <w:rPr>
      <w:rFonts w:ascii="Times New Roman" w:eastAsia="宋体" w:hAnsi="Times New Roman" w:cs="Times New Roman"/>
      <w:sz w:val="18"/>
      <w:szCs w:val="20"/>
    </w:rPr>
  </w:style>
  <w:style w:type="paragraph" w:styleId="a4">
    <w:name w:val="footer"/>
    <w:basedOn w:val="a"/>
    <w:link w:val="Char0"/>
    <w:rsid w:val="00054641"/>
    <w:pPr>
      <w:tabs>
        <w:tab w:val="center" w:pos="4153"/>
        <w:tab w:val="right" w:pos="8306"/>
      </w:tabs>
      <w:snapToGrid w:val="0"/>
      <w:jc w:val="left"/>
    </w:pPr>
    <w:rPr>
      <w:sz w:val="18"/>
    </w:rPr>
  </w:style>
  <w:style w:type="character" w:customStyle="1" w:styleId="Char0">
    <w:name w:val="页脚 Char"/>
    <w:basedOn w:val="a0"/>
    <w:link w:val="a4"/>
    <w:rsid w:val="00054641"/>
    <w:rPr>
      <w:rFonts w:ascii="Times New Roman" w:eastAsia="宋体" w:hAnsi="Times New Roman" w:cs="Times New Roman"/>
      <w:sz w:val="18"/>
      <w:szCs w:val="20"/>
    </w:rPr>
  </w:style>
  <w:style w:type="paragraph" w:customStyle="1" w:styleId="1">
    <w:name w:val="列出段落1"/>
    <w:basedOn w:val="a"/>
    <w:uiPriority w:val="34"/>
    <w:qFormat/>
    <w:rsid w:val="00054641"/>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231</Words>
  <Characters>1321</Characters>
  <Application>Microsoft Office Word</Application>
  <DocSecurity>0</DocSecurity>
  <Lines>11</Lines>
  <Paragraphs>3</Paragraphs>
  <ScaleCrop>false</ScaleCrop>
  <Company/>
  <LinksUpToDate>false</LinksUpToDate>
  <CharactersWithSpaces>1549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2014-10-17T01:31:00Z</dcterms:created>
  <dcterms:modified xsi:type="dcterms:W3CDTF">2014-10-17T01:31:00Z</dcterms:modified>
</cp:coreProperties>
</file>